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B8" w:rsidRPr="007B7F27" w:rsidRDefault="00EC2BB8" w:rsidP="00EC2BB8">
      <w:pPr>
        <w:spacing w:line="276" w:lineRule="auto"/>
        <w:jc w:val="center"/>
      </w:pPr>
      <w:r w:rsidRPr="007B7F27">
        <w:t>ПРОГРАММА СЕМИНАРА</w:t>
      </w:r>
    </w:p>
    <w:p w:rsidR="00EC2BB8" w:rsidRPr="007B7F27" w:rsidRDefault="00EC2BB8" w:rsidP="00EC2BB8">
      <w:pPr>
        <w:spacing w:line="276" w:lineRule="auto"/>
        <w:jc w:val="center"/>
        <w:rPr>
          <w:b/>
        </w:rPr>
      </w:pPr>
      <w:r w:rsidRPr="007B7F27">
        <w:rPr>
          <w:b/>
        </w:rPr>
        <w:t>«КОМЕРЦИАЛИЗАЦИЯ ИННОВАЦИЙ В СТРОИТЕЛЬСТВЕ»</w:t>
      </w:r>
    </w:p>
    <w:p w:rsidR="00EC2BB8" w:rsidRPr="007B7F27" w:rsidRDefault="00EC2BB8" w:rsidP="00EC2BB8">
      <w:pPr>
        <w:spacing w:line="276" w:lineRule="auto"/>
        <w:jc w:val="center"/>
      </w:pPr>
      <w:r w:rsidRPr="007B7F27">
        <w:t>Правительство Новосибирской области</w:t>
      </w:r>
    </w:p>
    <w:p w:rsidR="00EC2BB8" w:rsidRPr="007B7F27" w:rsidRDefault="00EC2BB8" w:rsidP="00EC2BB8">
      <w:pPr>
        <w:spacing w:line="276" w:lineRule="auto"/>
        <w:jc w:val="center"/>
      </w:pPr>
      <w:r w:rsidRPr="007B7F27">
        <w:t>Новосибирский областной фонд поддержки науки и инновационной деятельности</w:t>
      </w:r>
    </w:p>
    <w:p w:rsidR="00EC2BB8" w:rsidRDefault="00EC2BB8" w:rsidP="00EC2BB8">
      <w:pPr>
        <w:jc w:val="center"/>
        <w:rPr>
          <w:szCs w:val="28"/>
        </w:rPr>
      </w:pPr>
      <w:r w:rsidRPr="00EC2BB8">
        <w:rPr>
          <w:szCs w:val="28"/>
        </w:rPr>
        <w:t>Новосибирский государственный архитектурно-строительный университет (Сибстрин)</w:t>
      </w:r>
    </w:p>
    <w:p w:rsidR="00EC2BB8" w:rsidRPr="00EC2BB8" w:rsidRDefault="00EC2BB8" w:rsidP="00EC2BB8">
      <w:pPr>
        <w:jc w:val="center"/>
        <w:rPr>
          <w:sz w:val="22"/>
        </w:rPr>
      </w:pPr>
    </w:p>
    <w:p w:rsidR="00EC2BB8" w:rsidRPr="007B7F27" w:rsidRDefault="00EC2BB8" w:rsidP="00EC2BB8">
      <w:r w:rsidRPr="00CA27F2">
        <w:rPr>
          <w:b/>
        </w:rPr>
        <w:t xml:space="preserve">Место проведения: </w:t>
      </w:r>
      <w:r w:rsidRPr="007B7F27">
        <w:t>НГАСУ (Сибстрин)</w:t>
      </w:r>
      <w:r>
        <w:t>, ауд. 239</w:t>
      </w:r>
    </w:p>
    <w:p w:rsidR="00EC2BB8" w:rsidRDefault="00EC2BB8" w:rsidP="00EC2BB8">
      <w:r w:rsidRPr="00CA27F2">
        <w:rPr>
          <w:b/>
        </w:rPr>
        <w:t xml:space="preserve">Дата и время проведения: </w:t>
      </w:r>
      <w:r w:rsidRPr="007B7F27">
        <w:t>1</w:t>
      </w:r>
      <w:r w:rsidR="00661D56">
        <w:t>2</w:t>
      </w:r>
      <w:r w:rsidRPr="007B7F27">
        <w:t xml:space="preserve"> </w:t>
      </w:r>
      <w:r>
        <w:t>дека</w:t>
      </w:r>
      <w:r w:rsidRPr="007B7F27">
        <w:t>бря 2013 в 1</w:t>
      </w:r>
      <w:r>
        <w:t>4:</w:t>
      </w:r>
      <w:r w:rsidRPr="007B7F27">
        <w:t>00</w:t>
      </w:r>
    </w:p>
    <w:p w:rsidR="00315E81" w:rsidRPr="007B7F27" w:rsidRDefault="00315E81" w:rsidP="00EC2BB8"/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552"/>
        <w:gridCol w:w="3260"/>
        <w:gridCol w:w="3436"/>
      </w:tblGrid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13:30 – 14:00</w:t>
            </w:r>
          </w:p>
        </w:tc>
        <w:tc>
          <w:tcPr>
            <w:tcW w:w="2552" w:type="dxa"/>
          </w:tcPr>
          <w:p w:rsidR="00EC2BB8" w:rsidRDefault="00EC2BB8" w:rsidP="00F13F21">
            <w:pPr>
              <w:jc w:val="both"/>
              <w:rPr>
                <w:b/>
              </w:rPr>
            </w:pPr>
            <w:r w:rsidRPr="00CA27F2">
              <w:rPr>
                <w:b/>
              </w:rPr>
              <w:t>Регистрация участников</w:t>
            </w:r>
          </w:p>
          <w:p w:rsidR="00315E81" w:rsidRDefault="00315E81" w:rsidP="00F13F21">
            <w:pPr>
              <w:jc w:val="both"/>
            </w:pPr>
          </w:p>
        </w:tc>
        <w:tc>
          <w:tcPr>
            <w:tcW w:w="3260" w:type="dxa"/>
          </w:tcPr>
          <w:p w:rsidR="00EC2BB8" w:rsidRDefault="00EC2BB8" w:rsidP="00F13F21">
            <w:pPr>
              <w:jc w:val="both"/>
            </w:pPr>
          </w:p>
        </w:tc>
        <w:tc>
          <w:tcPr>
            <w:tcW w:w="3436" w:type="dxa"/>
          </w:tcPr>
          <w:p w:rsidR="00EC2BB8" w:rsidRDefault="00EC2BB8" w:rsidP="00F13F21">
            <w:pPr>
              <w:jc w:val="both"/>
            </w:pPr>
          </w:p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14:00 – 14:15</w:t>
            </w:r>
          </w:p>
        </w:tc>
        <w:tc>
          <w:tcPr>
            <w:tcW w:w="2552" w:type="dxa"/>
          </w:tcPr>
          <w:p w:rsidR="00EC2BB8" w:rsidRDefault="00EC2BB8" w:rsidP="00F13F21">
            <w:pPr>
              <w:jc w:val="both"/>
            </w:pPr>
            <w:r w:rsidRPr="00CA27F2">
              <w:rPr>
                <w:b/>
              </w:rPr>
              <w:t>Вступительное слово</w:t>
            </w:r>
          </w:p>
        </w:tc>
        <w:tc>
          <w:tcPr>
            <w:tcW w:w="3260" w:type="dxa"/>
          </w:tcPr>
          <w:p w:rsidR="00EC2BB8" w:rsidRDefault="00EC2BB8" w:rsidP="00315E81">
            <w:r w:rsidRPr="00CA27F2">
              <w:rPr>
                <w:b/>
                <w:i/>
              </w:rPr>
              <w:t>Ивлев Борис Иванович</w:t>
            </w:r>
            <w:r>
              <w:t xml:space="preserve">, директор Новосибирского областного инновационного фонда, </w:t>
            </w:r>
            <w:proofErr w:type="spellStart"/>
            <w:r>
              <w:t>канд</w:t>
            </w:r>
            <w:proofErr w:type="gramStart"/>
            <w:r>
              <w:t>.т</w:t>
            </w:r>
            <w:proofErr w:type="gramEnd"/>
            <w:r>
              <w:t>ехн.наук</w:t>
            </w:r>
            <w:proofErr w:type="spellEnd"/>
          </w:p>
          <w:p w:rsidR="00315E81" w:rsidRDefault="00315E81" w:rsidP="00315E81"/>
        </w:tc>
        <w:tc>
          <w:tcPr>
            <w:tcW w:w="3436" w:type="dxa"/>
          </w:tcPr>
          <w:p w:rsidR="00EC2BB8" w:rsidRDefault="00EC2BB8" w:rsidP="00315E81"/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14:15 – 14:45</w:t>
            </w:r>
          </w:p>
        </w:tc>
        <w:tc>
          <w:tcPr>
            <w:tcW w:w="2552" w:type="dxa"/>
          </w:tcPr>
          <w:p w:rsidR="00EC2BB8" w:rsidRDefault="00EC2BB8" w:rsidP="00315E81">
            <w:r>
              <w:t xml:space="preserve">Инновационные разработки </w:t>
            </w:r>
            <w:proofErr w:type="spellStart"/>
            <w:r>
              <w:t>Сибстрина</w:t>
            </w:r>
            <w:proofErr w:type="spellEnd"/>
            <w:r>
              <w:t xml:space="preserve"> для строительства и их финансовая поддержка</w:t>
            </w:r>
          </w:p>
        </w:tc>
        <w:tc>
          <w:tcPr>
            <w:tcW w:w="3260" w:type="dxa"/>
          </w:tcPr>
          <w:p w:rsidR="00EC2BB8" w:rsidRDefault="00EC2BB8" w:rsidP="00315E81">
            <w:r w:rsidRPr="00315E81">
              <w:rPr>
                <w:i/>
              </w:rPr>
              <w:t>Функ Анна Александровна</w:t>
            </w:r>
            <w:r>
              <w:t xml:space="preserve">, руководитель отдела научно-технической информации, </w:t>
            </w:r>
            <w:r w:rsidR="00315E81">
              <w:t xml:space="preserve">доцент, </w:t>
            </w:r>
            <w:proofErr w:type="spellStart"/>
            <w:r>
              <w:t>канд</w:t>
            </w:r>
            <w:proofErr w:type="gramStart"/>
            <w:r>
              <w:t>.т</w:t>
            </w:r>
            <w:proofErr w:type="gramEnd"/>
            <w:r>
              <w:t>ехн.наук</w:t>
            </w:r>
            <w:proofErr w:type="spellEnd"/>
          </w:p>
        </w:tc>
        <w:tc>
          <w:tcPr>
            <w:tcW w:w="3436" w:type="dxa"/>
          </w:tcPr>
          <w:p w:rsidR="00EC2BB8" w:rsidRDefault="00EC2BB8" w:rsidP="00315E81">
            <w:r>
              <w:t xml:space="preserve">Обзор разработок </w:t>
            </w:r>
            <w:proofErr w:type="spellStart"/>
            <w:r>
              <w:t>Сибстрина</w:t>
            </w:r>
            <w:proofErr w:type="spellEnd"/>
            <w:r>
              <w:t xml:space="preserve"> для строительства, опыт участия в конкурсах на финансовую поддержку научных исследований и разработок</w:t>
            </w:r>
          </w:p>
          <w:p w:rsidR="00315E81" w:rsidRDefault="00315E81" w:rsidP="00315E81"/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14:45 – 15:30</w:t>
            </w:r>
          </w:p>
        </w:tc>
        <w:tc>
          <w:tcPr>
            <w:tcW w:w="2552" w:type="dxa"/>
          </w:tcPr>
          <w:p w:rsidR="00EC2BB8" w:rsidRDefault="00EC2BB8" w:rsidP="00315E81">
            <w:r>
              <w:t>Особенности коммерциализации инноваций в строительстве</w:t>
            </w:r>
          </w:p>
        </w:tc>
        <w:tc>
          <w:tcPr>
            <w:tcW w:w="3260" w:type="dxa"/>
          </w:tcPr>
          <w:p w:rsidR="00EC2BB8" w:rsidRDefault="00EC2BB8" w:rsidP="00315E81">
            <w:r w:rsidRPr="00315E81">
              <w:rPr>
                <w:i/>
              </w:rPr>
              <w:t>Ивашенцева Татьяна Андреевна</w:t>
            </w:r>
            <w:r>
              <w:t>, зав</w:t>
            </w:r>
            <w:proofErr w:type="gramStart"/>
            <w:r w:rsidR="00315E81">
              <w:t>.</w:t>
            </w:r>
            <w:r>
              <w:t>к</w:t>
            </w:r>
            <w:proofErr w:type="gramEnd"/>
            <w:r>
              <w:t>афедрой экономики строительства и инвестиций, проф</w:t>
            </w:r>
            <w:r w:rsidR="00315E81">
              <w:t>ессор</w:t>
            </w:r>
            <w:r>
              <w:t xml:space="preserve">, </w:t>
            </w:r>
            <w:proofErr w:type="spellStart"/>
            <w:r>
              <w:t>канд.экон.наук</w:t>
            </w:r>
            <w:proofErr w:type="spellEnd"/>
          </w:p>
        </w:tc>
        <w:tc>
          <w:tcPr>
            <w:tcW w:w="3436" w:type="dxa"/>
          </w:tcPr>
          <w:p w:rsidR="00EC2BB8" w:rsidRDefault="00EC2BB8" w:rsidP="00315E81">
            <w:r>
              <w:t xml:space="preserve">Инерционность отрасли, основные ошибки авторов при внедрении разработок, продвижение инновации на рынок, обоснование коммерческих перспектив инновации при поиске финансовой поддержки </w:t>
            </w:r>
          </w:p>
          <w:p w:rsidR="00315E81" w:rsidRDefault="00315E81" w:rsidP="00315E81"/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15:30 – 16:00</w:t>
            </w:r>
          </w:p>
        </w:tc>
        <w:tc>
          <w:tcPr>
            <w:tcW w:w="2552" w:type="dxa"/>
          </w:tcPr>
          <w:p w:rsidR="00EC2BB8" w:rsidRDefault="00EC2BB8" w:rsidP="00315E81">
            <w:r>
              <w:t>Защита авторских прав при внедрении научных разработок</w:t>
            </w:r>
          </w:p>
        </w:tc>
        <w:tc>
          <w:tcPr>
            <w:tcW w:w="3260" w:type="dxa"/>
          </w:tcPr>
          <w:p w:rsidR="00EC2BB8" w:rsidRDefault="00EC2BB8" w:rsidP="00315E81">
            <w:proofErr w:type="spellStart"/>
            <w:r w:rsidRPr="00315E81">
              <w:rPr>
                <w:i/>
              </w:rPr>
              <w:t>Ермошина</w:t>
            </w:r>
            <w:proofErr w:type="spellEnd"/>
            <w:r w:rsidRPr="00315E81">
              <w:rPr>
                <w:i/>
              </w:rPr>
              <w:t xml:space="preserve"> Надежда Петровна</w:t>
            </w:r>
            <w:r>
              <w:t xml:space="preserve">, доцент, </w:t>
            </w:r>
            <w:proofErr w:type="spellStart"/>
            <w:r>
              <w:t>канд</w:t>
            </w:r>
            <w:proofErr w:type="gramStart"/>
            <w:r>
              <w:t>.э</w:t>
            </w:r>
            <w:proofErr w:type="gramEnd"/>
            <w:r>
              <w:t>кон.наук</w:t>
            </w:r>
            <w:proofErr w:type="spellEnd"/>
          </w:p>
        </w:tc>
        <w:tc>
          <w:tcPr>
            <w:tcW w:w="3436" w:type="dxa"/>
          </w:tcPr>
          <w:p w:rsidR="00EC2BB8" w:rsidRDefault="00EC2BB8" w:rsidP="00315E81">
            <w:r>
              <w:t>Экономические последствия нарушения авторского права, необходимость и основные процедуры защиты прав автора новой разработки</w:t>
            </w:r>
          </w:p>
          <w:p w:rsidR="00315E81" w:rsidRDefault="00315E81" w:rsidP="00315E81"/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16:00 – 16:30</w:t>
            </w:r>
          </w:p>
        </w:tc>
        <w:tc>
          <w:tcPr>
            <w:tcW w:w="2552" w:type="dxa"/>
          </w:tcPr>
          <w:p w:rsidR="00EC2BB8" w:rsidRDefault="00EC2BB8" w:rsidP="00315E81">
            <w:r>
              <w:t>Фонды и направления финансовой поддержки инноваций в строительстве</w:t>
            </w:r>
          </w:p>
        </w:tc>
        <w:tc>
          <w:tcPr>
            <w:tcW w:w="3260" w:type="dxa"/>
          </w:tcPr>
          <w:p w:rsidR="00EC2BB8" w:rsidRDefault="00EC2BB8" w:rsidP="00315E81">
            <w:r w:rsidRPr="00315E81">
              <w:rPr>
                <w:i/>
              </w:rPr>
              <w:t>Коган Антон Борисович</w:t>
            </w:r>
            <w:r>
              <w:t xml:space="preserve">, доцент, </w:t>
            </w:r>
            <w:proofErr w:type="spellStart"/>
            <w:r>
              <w:t>канд</w:t>
            </w:r>
            <w:proofErr w:type="gramStart"/>
            <w:r>
              <w:t>.э</w:t>
            </w:r>
            <w:proofErr w:type="gramEnd"/>
            <w:r>
              <w:t>кон.наук</w:t>
            </w:r>
            <w:proofErr w:type="spellEnd"/>
          </w:p>
        </w:tc>
        <w:tc>
          <w:tcPr>
            <w:tcW w:w="3436" w:type="dxa"/>
          </w:tcPr>
          <w:p w:rsidR="00EC2BB8" w:rsidRDefault="00EC2BB8" w:rsidP="00315E81">
            <w:r>
              <w:t>Обзор направлений и порядка оказания финансовой поддержки по существующим фондам и программам, возможности финансирования инноваций в строительстве</w:t>
            </w:r>
          </w:p>
          <w:p w:rsidR="00315E81" w:rsidRDefault="00315E81" w:rsidP="00315E81"/>
        </w:tc>
      </w:tr>
      <w:tr w:rsidR="00EC2BB8" w:rsidTr="00315E81">
        <w:tc>
          <w:tcPr>
            <w:tcW w:w="1242" w:type="dxa"/>
          </w:tcPr>
          <w:p w:rsidR="00EC2BB8" w:rsidRDefault="00EC2BB8" w:rsidP="00F13F21">
            <w:pPr>
              <w:jc w:val="both"/>
            </w:pPr>
            <w:r>
              <w:t>16:30 – 17:00</w:t>
            </w:r>
          </w:p>
        </w:tc>
        <w:tc>
          <w:tcPr>
            <w:tcW w:w="2552" w:type="dxa"/>
          </w:tcPr>
          <w:p w:rsidR="00EC2BB8" w:rsidRDefault="00EC2BB8" w:rsidP="00315E81">
            <w:r>
              <w:t>Как организовать коммерческое использование конкретной разработки</w:t>
            </w:r>
          </w:p>
        </w:tc>
        <w:tc>
          <w:tcPr>
            <w:tcW w:w="3260" w:type="dxa"/>
          </w:tcPr>
          <w:p w:rsidR="00EC2BB8" w:rsidRDefault="00EC2BB8" w:rsidP="00315E81">
            <w:r w:rsidRPr="00315E81">
              <w:rPr>
                <w:i/>
              </w:rPr>
              <w:t>Ивашенцева Татьяна Андреевна</w:t>
            </w:r>
            <w:r>
              <w:t xml:space="preserve">, канд. </w:t>
            </w:r>
            <w:proofErr w:type="spellStart"/>
            <w:r>
              <w:t>экон</w:t>
            </w:r>
            <w:proofErr w:type="spellEnd"/>
            <w:r>
              <w:t xml:space="preserve">. наук, </w:t>
            </w:r>
            <w:r w:rsidRPr="008F305F">
              <w:rPr>
                <w:i/>
              </w:rPr>
              <w:t>Машкин Николай Алексеевич</w:t>
            </w:r>
            <w:r>
              <w:t>, зав</w:t>
            </w:r>
            <w:proofErr w:type="gramStart"/>
            <w:r w:rsidR="00315E81">
              <w:t>.</w:t>
            </w:r>
            <w:r>
              <w:t>к</w:t>
            </w:r>
            <w:proofErr w:type="gramEnd"/>
            <w:r>
              <w:t xml:space="preserve">афедрой строительных материалов и специальных технологий, д-р </w:t>
            </w:r>
            <w:proofErr w:type="spellStart"/>
            <w:r>
              <w:t>техн</w:t>
            </w:r>
            <w:proofErr w:type="spellEnd"/>
            <w:r>
              <w:t>. наук</w:t>
            </w:r>
          </w:p>
        </w:tc>
        <w:tc>
          <w:tcPr>
            <w:tcW w:w="3436" w:type="dxa"/>
          </w:tcPr>
          <w:p w:rsidR="00EC2BB8" w:rsidRDefault="00EC2BB8" w:rsidP="00315E81">
            <w:r>
              <w:t>Панельная дискуссия</w:t>
            </w:r>
          </w:p>
        </w:tc>
      </w:tr>
    </w:tbl>
    <w:p w:rsidR="00EC2BB8" w:rsidRDefault="00EC2BB8" w:rsidP="00315E81"/>
    <w:sectPr w:rsidR="00EC2BB8" w:rsidSect="00C42DD5">
      <w:pgSz w:w="11906" w:h="16838" w:code="9"/>
      <w:pgMar w:top="85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EC2BB8"/>
    <w:rsid w:val="000168AA"/>
    <w:rsid w:val="00315E81"/>
    <w:rsid w:val="00661D56"/>
    <w:rsid w:val="006F450B"/>
    <w:rsid w:val="008B5E4F"/>
    <w:rsid w:val="008F305F"/>
    <w:rsid w:val="0090738E"/>
    <w:rsid w:val="009336EE"/>
    <w:rsid w:val="00A3001B"/>
    <w:rsid w:val="00C42DD5"/>
    <w:rsid w:val="00CF17AC"/>
    <w:rsid w:val="00EB209A"/>
    <w:rsid w:val="00EC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7524F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B8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BB8"/>
    <w:pPr>
      <w:ind w:firstLine="0"/>
      <w:jc w:val="left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1688</Characters>
  <Application>Microsoft Office Word</Application>
  <DocSecurity>0</DocSecurity>
  <Lines>14</Lines>
  <Paragraphs>3</Paragraphs>
  <ScaleCrop>false</ScaleCrop>
  <Company>НГАСУ (Сибстрин)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 Р.Ш.</dc:creator>
  <cp:lastModifiedBy>Шабанов Р.Ш.</cp:lastModifiedBy>
  <cp:revision>3</cp:revision>
  <dcterms:created xsi:type="dcterms:W3CDTF">2013-12-06T10:58:00Z</dcterms:created>
  <dcterms:modified xsi:type="dcterms:W3CDTF">2013-12-06T11:34:00Z</dcterms:modified>
</cp:coreProperties>
</file>